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F77" w:rsidRDefault="00387F77" w:rsidP="00387F77"/>
    <w:p w:rsidR="00BA0689" w:rsidRDefault="00BA0689" w:rsidP="00387F77"/>
    <w:p w:rsidR="00BA0689" w:rsidRDefault="00BA0689" w:rsidP="00387F77"/>
    <w:p w:rsidR="00BA0689" w:rsidRDefault="00BA0689" w:rsidP="00387F77"/>
    <w:p w:rsidR="00BA0689" w:rsidRDefault="00BA0689" w:rsidP="00387F77"/>
    <w:p w:rsidR="00BA0689" w:rsidRDefault="00BA0689" w:rsidP="00387F77"/>
    <w:p w:rsidR="00BA0689" w:rsidRDefault="00BA0689" w:rsidP="00387F77"/>
    <w:p w:rsidR="00BA0689" w:rsidRDefault="00BA0689" w:rsidP="00387F77"/>
    <w:p w:rsidR="00BA0689" w:rsidRDefault="00BA0689" w:rsidP="00387F77"/>
    <w:p w:rsidR="00BA0689" w:rsidRDefault="00BA0689" w:rsidP="00387F77"/>
    <w:p w:rsidR="00BA0689" w:rsidRPr="00BA0689" w:rsidRDefault="00BA0689" w:rsidP="00BA0689">
      <w:pPr>
        <w:jc w:val="center"/>
        <w:rPr>
          <w:b/>
          <w:sz w:val="36"/>
          <w:szCs w:val="36"/>
        </w:rPr>
      </w:pPr>
      <w:r w:rsidRPr="00BA0689">
        <w:rPr>
          <w:b/>
          <w:sz w:val="36"/>
          <w:szCs w:val="36"/>
          <w:highlight w:val="yellow"/>
        </w:rPr>
        <w:t>NOTICE OF PUBLIC HEARING</w:t>
      </w:r>
    </w:p>
    <w:p w:rsidR="00BA0689" w:rsidRPr="00BA0689" w:rsidRDefault="00BA0689" w:rsidP="00BA0689">
      <w:pPr>
        <w:jc w:val="center"/>
        <w:rPr>
          <w:sz w:val="36"/>
          <w:szCs w:val="36"/>
        </w:rPr>
      </w:pPr>
    </w:p>
    <w:p w:rsidR="00BA0689" w:rsidRPr="00BA0689" w:rsidRDefault="00BA0689" w:rsidP="00BA0689">
      <w:pPr>
        <w:rPr>
          <w:sz w:val="36"/>
          <w:szCs w:val="36"/>
        </w:rPr>
      </w:pPr>
    </w:p>
    <w:p w:rsidR="00BA0689" w:rsidRDefault="00BA0689" w:rsidP="00BA0689">
      <w:pPr>
        <w:spacing w:line="360" w:lineRule="auto"/>
      </w:pPr>
      <w:r>
        <w:tab/>
      </w:r>
      <w:r>
        <w:rPr>
          <w:b/>
          <w:bCs/>
        </w:rPr>
        <w:t xml:space="preserve">PLEASE TAKE NOTICE THAT </w:t>
      </w:r>
      <w:r>
        <w:t>the Board of Trustees of the Village of Nassau, Rensselaer County, New York will hold a Public Hearing at the Village Hall of the Village of Nassau at 40 Malden Street, Nassau, New York, on January 13, 2016, at 6:50p.m.  At the hearing, the Village Board will hear public comments about a proposed resolution to transfer $26,828.28 from the Water Main Capital Fund to Code 83404.4 Transmission/Distribution PE, and to transfer the present amount on the water project to said account to pay the most recent LaBerge bill and future water project invoices from said bond money.</w:t>
      </w:r>
      <w:bookmarkStart w:id="0" w:name="_GoBack"/>
      <w:bookmarkEnd w:id="0"/>
    </w:p>
    <w:p w:rsidR="00BA0689" w:rsidRDefault="00BA0689" w:rsidP="00BA0689"/>
    <w:p w:rsidR="00BA0689" w:rsidRDefault="00BA0689" w:rsidP="00BA0689">
      <w:r>
        <w:t>All persons interested shall have an opportunity to be heard.</w:t>
      </w:r>
    </w:p>
    <w:p w:rsidR="00BA0689" w:rsidRDefault="00BA0689" w:rsidP="00BA0689"/>
    <w:p w:rsidR="00BA0689" w:rsidRDefault="00BA0689" w:rsidP="00BA0689">
      <w:r>
        <w:tab/>
      </w:r>
      <w:r>
        <w:tab/>
      </w:r>
      <w:r>
        <w:tab/>
      </w:r>
      <w:r>
        <w:tab/>
      </w:r>
      <w:r>
        <w:tab/>
      </w:r>
      <w:r>
        <w:tab/>
        <w:t>By Order of the Board of Trustees</w:t>
      </w:r>
    </w:p>
    <w:p w:rsidR="00BA0689" w:rsidRDefault="00BA0689" w:rsidP="00BA0689"/>
    <w:p w:rsidR="00BA0689" w:rsidRDefault="00BA0689" w:rsidP="00BA0689">
      <w:r>
        <w:tab/>
      </w:r>
      <w:r>
        <w:tab/>
      </w:r>
      <w:r>
        <w:tab/>
      </w:r>
      <w:r>
        <w:tab/>
      </w:r>
      <w:r>
        <w:tab/>
      </w:r>
      <w:r>
        <w:tab/>
        <w:t>Melissa Turner-Bulan</w:t>
      </w:r>
    </w:p>
    <w:p w:rsidR="00BA0689" w:rsidRDefault="00BA0689" w:rsidP="00BA0689">
      <w:r>
        <w:tab/>
      </w:r>
      <w:r>
        <w:tab/>
      </w:r>
      <w:r>
        <w:tab/>
      </w:r>
      <w:r>
        <w:tab/>
      </w:r>
      <w:r>
        <w:tab/>
      </w:r>
      <w:r>
        <w:tab/>
        <w:t>Village Clerk</w:t>
      </w:r>
    </w:p>
    <w:p w:rsidR="00BA0689" w:rsidRDefault="00BA0689" w:rsidP="00BA0689"/>
    <w:p w:rsidR="00BA0689" w:rsidRDefault="00BA0689" w:rsidP="00BA0689">
      <w:r>
        <w:t xml:space="preserve">Dated:   </w:t>
      </w:r>
      <w:r>
        <w:t>December 29</w:t>
      </w:r>
      <w:r>
        <w:t>, 2015</w:t>
      </w:r>
    </w:p>
    <w:p w:rsidR="00387F77" w:rsidRDefault="00387F77" w:rsidP="002E17EF">
      <w:pPr>
        <w:spacing w:line="360" w:lineRule="auto"/>
      </w:pPr>
      <w:r>
        <w:tab/>
      </w:r>
    </w:p>
    <w:sectPr w:rsidR="00387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F77"/>
    <w:rsid w:val="0011729E"/>
    <w:rsid w:val="001D5406"/>
    <w:rsid w:val="002058BA"/>
    <w:rsid w:val="002E17EF"/>
    <w:rsid w:val="002F1B0F"/>
    <w:rsid w:val="00387F77"/>
    <w:rsid w:val="00402F32"/>
    <w:rsid w:val="0046754A"/>
    <w:rsid w:val="00487F9B"/>
    <w:rsid w:val="00595610"/>
    <w:rsid w:val="00783C54"/>
    <w:rsid w:val="007D5FDF"/>
    <w:rsid w:val="00940460"/>
    <w:rsid w:val="00A52A2A"/>
    <w:rsid w:val="00BA0689"/>
    <w:rsid w:val="00BB19D1"/>
    <w:rsid w:val="00C02FCB"/>
    <w:rsid w:val="00E27415"/>
    <w:rsid w:val="00E8583E"/>
    <w:rsid w:val="00FA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5C1B9A-7A67-4E77-ABE5-F9500BDF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ajorBidi"/>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B19D1"/>
    <w:pPr>
      <w:framePr w:w="7920" w:h="1980" w:hRule="exact" w:hSpace="180" w:wrap="auto" w:hAnchor="page" w:xAlign="center" w:yAlign="bottom"/>
      <w:ind w:left="2880"/>
    </w:pPr>
    <w:rPr>
      <w:rFonts w:eastAsiaTheme="majorEastAsia"/>
      <w:szCs w:val="24"/>
    </w:rPr>
  </w:style>
  <w:style w:type="paragraph" w:styleId="EnvelopeReturn">
    <w:name w:val="envelope return"/>
    <w:basedOn w:val="Normal"/>
    <w:uiPriority w:val="99"/>
    <w:semiHidden/>
    <w:unhideWhenUsed/>
    <w:rsid w:val="00BB19D1"/>
    <w:rPr>
      <w:rFonts w:eastAsiaTheme="majorEastAsia"/>
    </w:rPr>
  </w:style>
  <w:style w:type="paragraph" w:styleId="BalloonText">
    <w:name w:val="Balloon Text"/>
    <w:basedOn w:val="Normal"/>
    <w:link w:val="BalloonTextChar"/>
    <w:uiPriority w:val="99"/>
    <w:semiHidden/>
    <w:unhideWhenUsed/>
    <w:rsid w:val="002E17EF"/>
    <w:rPr>
      <w:rFonts w:ascii="Tahoma" w:hAnsi="Tahoma" w:cs="Tahoma"/>
      <w:sz w:val="16"/>
      <w:szCs w:val="16"/>
    </w:rPr>
  </w:style>
  <w:style w:type="character" w:customStyle="1" w:styleId="BalloonTextChar">
    <w:name w:val="Balloon Text Char"/>
    <w:basedOn w:val="DefaultParagraphFont"/>
    <w:link w:val="BalloonText"/>
    <w:uiPriority w:val="99"/>
    <w:semiHidden/>
    <w:rsid w:val="002E17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35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MARIBETH</dc:creator>
  <cp:lastModifiedBy>Village of Nassau Clerk</cp:lastModifiedBy>
  <cp:revision>3</cp:revision>
  <cp:lastPrinted>2015-12-17T17:30:00Z</cp:lastPrinted>
  <dcterms:created xsi:type="dcterms:W3CDTF">2015-12-29T17:18:00Z</dcterms:created>
  <dcterms:modified xsi:type="dcterms:W3CDTF">2015-12-29T17:43:00Z</dcterms:modified>
</cp:coreProperties>
</file>